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C4F62" w:rsidRDefault="008B04ED">
      <w:pPr>
        <w:shd w:val="clear" w:color="auto" w:fill="FFFFFF"/>
        <w:spacing w:after="260"/>
        <w:rPr>
          <w:color w:val="222222"/>
          <w:sz w:val="26"/>
          <w:szCs w:val="26"/>
        </w:rPr>
      </w:pPr>
      <w:bookmarkStart w:id="0" w:name="_GoBack"/>
      <w:bookmarkEnd w:id="0"/>
      <w:r>
        <w:rPr>
          <w:color w:val="222222"/>
          <w:sz w:val="26"/>
          <w:szCs w:val="26"/>
        </w:rPr>
        <w:t>ASSIGNMENT 1 MSN 6212</w:t>
      </w:r>
    </w:p>
    <w:p w14:paraId="00000002" w14:textId="77777777" w:rsidR="003C4F62" w:rsidRDefault="008B04ED">
      <w:pPr>
        <w:shd w:val="clear" w:color="auto" w:fill="FFFFFF"/>
        <w:spacing w:after="260"/>
        <w:rPr>
          <w:color w:val="222222"/>
          <w:sz w:val="26"/>
          <w:szCs w:val="26"/>
        </w:rPr>
      </w:pPr>
      <w:r>
        <w:rPr>
          <w:color w:val="222222"/>
          <w:sz w:val="26"/>
          <w:szCs w:val="26"/>
        </w:rPr>
        <w:t>Write an analysis, 4–5 pages in length, of the gap between current and desired performance, with respect to the provision of safe, high-quality patient care.</w:t>
      </w:r>
    </w:p>
    <w:p w14:paraId="00000003" w14:textId="77777777" w:rsidR="003C4F62" w:rsidRDefault="008B04ED">
      <w:pPr>
        <w:shd w:val="clear" w:color="auto" w:fill="FFFFFF"/>
        <w:spacing w:after="260"/>
        <w:rPr>
          <w:color w:val="222222"/>
          <w:sz w:val="26"/>
          <w:szCs w:val="26"/>
        </w:rPr>
      </w:pPr>
      <w:r>
        <w:rPr>
          <w:i/>
          <w:color w:val="222222"/>
          <w:sz w:val="26"/>
          <w:szCs w:val="26"/>
        </w:rPr>
        <w:t>Note:</w:t>
      </w:r>
      <w:r>
        <w:rPr>
          <w:color w:val="222222"/>
          <w:sz w:val="26"/>
          <w:szCs w:val="26"/>
        </w:rPr>
        <w:t xml:space="preserve"> Each assessment in this course builds on the work you completed in the previous assessment. Therefore, you must complete the assessments in this course in the order in which they are presented.</w:t>
      </w:r>
    </w:p>
    <w:p w14:paraId="00000004" w14:textId="77777777" w:rsidR="003C4F62" w:rsidRDefault="008B04ED">
      <w:pPr>
        <w:rPr>
          <w:color w:val="999999"/>
          <w:sz w:val="18"/>
          <w:szCs w:val="18"/>
          <w:highlight w:val="white"/>
        </w:rPr>
      </w:pPr>
      <w:r>
        <w:fldChar w:fldCharType="begin"/>
      </w:r>
      <w:r>
        <w:instrText xml:space="preserve"> HYPERLINK "https://courserooma.capella.edu/webapps/blackboar</w:instrText>
      </w:r>
      <w:r>
        <w:instrText xml:space="preserve">d/content/listContent.jsp?course_id=_251851_1&amp;content_id=_8773459_1&amp;mode=reset#" </w:instrText>
      </w:r>
      <w:r>
        <w:fldChar w:fldCharType="separate"/>
      </w:r>
      <w:r>
        <w:rPr>
          <w:color w:val="999999"/>
          <w:sz w:val="18"/>
          <w:szCs w:val="18"/>
          <w:highlight w:val="white"/>
        </w:rPr>
        <w:t>SHOW LESS</w:t>
      </w:r>
    </w:p>
    <w:p w14:paraId="00000005" w14:textId="77777777" w:rsidR="003C4F62" w:rsidRDefault="008B04ED">
      <w:pPr>
        <w:shd w:val="clear" w:color="auto" w:fill="FFFFFF"/>
        <w:spacing w:after="260"/>
        <w:rPr>
          <w:color w:val="222222"/>
          <w:sz w:val="26"/>
          <w:szCs w:val="26"/>
        </w:rPr>
      </w:pPr>
      <w:r>
        <w:fldChar w:fldCharType="end"/>
      </w:r>
      <w:r>
        <w:rPr>
          <w:color w:val="222222"/>
          <w:sz w:val="26"/>
          <w:szCs w:val="26"/>
        </w:rPr>
        <w:t xml:space="preserve">As a nurse leader, you must be able to assess your organization's ability to deliver safe, high-quality patient care. In so doing, you may be required to perform </w:t>
      </w:r>
      <w:r>
        <w:rPr>
          <w:color w:val="222222"/>
          <w:sz w:val="26"/>
          <w:szCs w:val="26"/>
        </w:rPr>
        <w:t>a gap analysis of a quality or safety issue as the first step in improving outcomes. Failure to meet benchmarks for safe and effective patient care can have reimbursement, regulatory, and legal consequences.</w:t>
      </w:r>
    </w:p>
    <w:p w14:paraId="00000006" w14:textId="77777777" w:rsidR="003C4F62" w:rsidRDefault="008B04ED">
      <w:pPr>
        <w:pStyle w:val="Heading3"/>
        <w:keepNext w:val="0"/>
        <w:keepLines w:val="0"/>
        <w:shd w:val="clear" w:color="auto" w:fill="0F6DA8"/>
        <w:spacing w:before="0" w:after="0"/>
        <w:rPr>
          <w:color w:val="000000"/>
          <w:sz w:val="26"/>
          <w:szCs w:val="26"/>
        </w:rPr>
      </w:pPr>
      <w:bookmarkStart w:id="1" w:name="_itsx97khljk9" w:colFirst="0" w:colLast="0"/>
      <w:bookmarkEnd w:id="1"/>
      <w:r>
        <w:rPr>
          <w:color w:val="000000"/>
          <w:sz w:val="26"/>
          <w:szCs w:val="26"/>
        </w:rPr>
        <w:t>Assessment Instructions</w:t>
      </w:r>
    </w:p>
    <w:p w14:paraId="00000007" w14:textId="77777777" w:rsidR="003C4F62" w:rsidRDefault="008B04ED">
      <w:pPr>
        <w:shd w:val="clear" w:color="auto" w:fill="FFFFFF"/>
        <w:spacing w:before="300" w:after="820"/>
        <w:ind w:left="300" w:right="300"/>
        <w:rPr>
          <w:color w:val="222222"/>
          <w:sz w:val="26"/>
          <w:szCs w:val="26"/>
        </w:rPr>
      </w:pPr>
      <w:r>
        <w:rPr>
          <w:color w:val="222222"/>
          <w:sz w:val="26"/>
          <w:szCs w:val="26"/>
        </w:rPr>
        <w:t xml:space="preserve">Your quality and safety </w:t>
      </w:r>
      <w:r>
        <w:rPr>
          <w:color w:val="222222"/>
          <w:sz w:val="26"/>
          <w:szCs w:val="26"/>
        </w:rPr>
        <w:t>gap analysis will provide the basis for the remaining assessments in this course.</w:t>
      </w:r>
    </w:p>
    <w:p w14:paraId="00000008" w14:textId="77777777" w:rsidR="003C4F62" w:rsidRDefault="008B04ED">
      <w:pPr>
        <w:pStyle w:val="Heading4"/>
        <w:keepNext w:val="0"/>
        <w:keepLines w:val="0"/>
        <w:shd w:val="clear" w:color="auto" w:fill="FFFFFF"/>
        <w:spacing w:before="300" w:after="720"/>
        <w:ind w:left="300" w:right="300"/>
        <w:rPr>
          <w:color w:val="222222"/>
          <w:sz w:val="30"/>
          <w:szCs w:val="30"/>
        </w:rPr>
      </w:pPr>
      <w:bookmarkStart w:id="2" w:name="_yj4oabs0arwm" w:colFirst="0" w:colLast="0"/>
      <w:bookmarkEnd w:id="2"/>
      <w:r>
        <w:rPr>
          <w:color w:val="222222"/>
          <w:sz w:val="30"/>
          <w:szCs w:val="30"/>
        </w:rPr>
        <w:t>Preparation</w:t>
      </w:r>
    </w:p>
    <w:p w14:paraId="00000009" w14:textId="77777777" w:rsidR="003C4F62" w:rsidRDefault="008B04ED">
      <w:pPr>
        <w:shd w:val="clear" w:color="auto" w:fill="FFFFFF"/>
        <w:spacing w:before="300" w:after="820"/>
        <w:ind w:left="300" w:right="300"/>
        <w:rPr>
          <w:color w:val="222222"/>
          <w:sz w:val="26"/>
          <w:szCs w:val="26"/>
        </w:rPr>
      </w:pPr>
      <w:r>
        <w:rPr>
          <w:color w:val="222222"/>
          <w:sz w:val="26"/>
          <w:szCs w:val="26"/>
        </w:rPr>
        <w:t>As a nurse leader, you are fully aware of the hazardous nature of health care and that organizations must continually seek to improve the quality and safety of th</w:t>
      </w:r>
      <w:r>
        <w:rPr>
          <w:color w:val="222222"/>
          <w:sz w:val="26"/>
          <w:szCs w:val="26"/>
        </w:rPr>
        <w:t>e care they provide to patients. For this assessment, you will identify a systemic problem in your organization, practice setting, or area of interest associated with adverse quality and safety outcomes (for example, an increase in the incidence of falls o</w:t>
      </w:r>
      <w:r>
        <w:rPr>
          <w:color w:val="222222"/>
          <w:sz w:val="26"/>
          <w:szCs w:val="26"/>
        </w:rPr>
        <w:t>r medical errors) and analyze the gap between current and desired performance.</w:t>
      </w:r>
    </w:p>
    <w:p w14:paraId="0000000A" w14:textId="77777777" w:rsidR="003C4F62" w:rsidRDefault="008B04ED">
      <w:pPr>
        <w:shd w:val="clear" w:color="auto" w:fill="FFFFFF"/>
        <w:spacing w:before="300" w:after="820"/>
        <w:ind w:left="300" w:right="300"/>
        <w:rPr>
          <w:color w:val="222222"/>
          <w:sz w:val="26"/>
          <w:szCs w:val="26"/>
        </w:rPr>
      </w:pPr>
      <w:r>
        <w:rPr>
          <w:color w:val="222222"/>
          <w:sz w:val="26"/>
          <w:szCs w:val="26"/>
        </w:rPr>
        <w:t>Note: Remember that you can submit all or a portion of your draft analysis to Smarthinking for feedback before you submit the final version for this assessment. However, be mind</w:t>
      </w:r>
      <w:r>
        <w:rPr>
          <w:color w:val="222222"/>
          <w:sz w:val="26"/>
          <w:szCs w:val="26"/>
        </w:rPr>
        <w:t>ful of the turnaround time of 24–48 hours for receiving feedback, if you plan on using this free service.</w:t>
      </w:r>
    </w:p>
    <w:p w14:paraId="0000000B" w14:textId="77777777" w:rsidR="003C4F62" w:rsidRDefault="008B04ED">
      <w:pPr>
        <w:pStyle w:val="Heading4"/>
        <w:keepNext w:val="0"/>
        <w:keepLines w:val="0"/>
        <w:shd w:val="clear" w:color="auto" w:fill="FFFFFF"/>
        <w:spacing w:before="300" w:after="720"/>
        <w:ind w:left="300" w:right="300"/>
        <w:rPr>
          <w:color w:val="222222"/>
          <w:sz w:val="30"/>
          <w:szCs w:val="30"/>
        </w:rPr>
      </w:pPr>
      <w:bookmarkStart w:id="3" w:name="_ppsq6velz249" w:colFirst="0" w:colLast="0"/>
      <w:bookmarkEnd w:id="3"/>
      <w:r>
        <w:rPr>
          <w:color w:val="222222"/>
          <w:sz w:val="30"/>
          <w:szCs w:val="30"/>
        </w:rPr>
        <w:lastRenderedPageBreak/>
        <w:t>Requirements</w:t>
      </w:r>
    </w:p>
    <w:p w14:paraId="0000000C" w14:textId="77777777" w:rsidR="003C4F62" w:rsidRDefault="008B04ED">
      <w:pPr>
        <w:shd w:val="clear" w:color="auto" w:fill="FFFFFF"/>
        <w:spacing w:before="300" w:after="820"/>
        <w:ind w:left="300" w:right="300"/>
        <w:rPr>
          <w:color w:val="222222"/>
          <w:sz w:val="26"/>
          <w:szCs w:val="26"/>
        </w:rPr>
      </w:pPr>
      <w:r>
        <w:rPr>
          <w:color w:val="222222"/>
          <w:sz w:val="26"/>
          <w:szCs w:val="26"/>
        </w:rPr>
        <w:t>Note: The requirements outlined below correspond to the grading criteria in the Quality and Safety Gap Analysis Scoring Guide. Be sure th</w:t>
      </w:r>
      <w:r>
        <w:rPr>
          <w:color w:val="222222"/>
          <w:sz w:val="26"/>
          <w:szCs w:val="26"/>
        </w:rPr>
        <w:t>at your written analysis addresses each point, at a minimum. You may also want to read the Quality and Safety Gap Analysis Scoring Guide and Guiding Questions: Quality and Safety Gap Analysis (linked in the Resources) to better understand how each criterio</w:t>
      </w:r>
      <w:r>
        <w:rPr>
          <w:color w:val="222222"/>
          <w:sz w:val="26"/>
          <w:szCs w:val="26"/>
        </w:rPr>
        <w:t>n will be assessed.</w:t>
      </w:r>
    </w:p>
    <w:p w14:paraId="0000000D" w14:textId="77777777" w:rsidR="003C4F62" w:rsidRDefault="008B04ED">
      <w:pPr>
        <w:pStyle w:val="Heading5"/>
        <w:keepNext w:val="0"/>
        <w:keepLines w:val="0"/>
        <w:shd w:val="clear" w:color="auto" w:fill="FFFFFF"/>
        <w:spacing w:before="300" w:after="680"/>
        <w:ind w:left="300" w:right="300"/>
        <w:rPr>
          <w:color w:val="222222"/>
          <w:sz w:val="26"/>
          <w:szCs w:val="26"/>
        </w:rPr>
      </w:pPr>
      <w:bookmarkStart w:id="4" w:name="_vx8yllvmy8tt" w:colFirst="0" w:colLast="0"/>
      <w:bookmarkEnd w:id="4"/>
      <w:r>
        <w:rPr>
          <w:color w:val="222222"/>
          <w:sz w:val="26"/>
          <w:szCs w:val="26"/>
        </w:rPr>
        <w:t>Conducting the Analysis</w:t>
      </w:r>
    </w:p>
    <w:p w14:paraId="0000000E" w14:textId="77777777" w:rsidR="003C4F62" w:rsidRDefault="008B04ED">
      <w:pPr>
        <w:numPr>
          <w:ilvl w:val="0"/>
          <w:numId w:val="3"/>
        </w:numPr>
        <w:spacing w:before="300"/>
        <w:ind w:left="1020" w:right="300"/>
      </w:pPr>
      <w:r>
        <w:rPr>
          <w:color w:val="222222"/>
          <w:sz w:val="26"/>
          <w:szCs w:val="26"/>
        </w:rPr>
        <w:t>Identify a systemic problem in your organization, practice setting, or area of interest that contributes to adverse quality and safety outcomes.</w:t>
      </w:r>
    </w:p>
    <w:p w14:paraId="0000000F" w14:textId="77777777" w:rsidR="003C4F62" w:rsidRDefault="008B04ED">
      <w:pPr>
        <w:numPr>
          <w:ilvl w:val="0"/>
          <w:numId w:val="3"/>
        </w:numPr>
        <w:ind w:left="1020" w:right="300"/>
      </w:pPr>
      <w:r>
        <w:rPr>
          <w:color w:val="222222"/>
          <w:sz w:val="26"/>
          <w:szCs w:val="26"/>
        </w:rPr>
        <w:t>Propose specific practice changes that will improve quality and safety outcomes and bridge the gap between current and desired performance.</w:t>
      </w:r>
    </w:p>
    <w:p w14:paraId="00000010" w14:textId="77777777" w:rsidR="003C4F62" w:rsidRDefault="008B04ED">
      <w:pPr>
        <w:numPr>
          <w:ilvl w:val="0"/>
          <w:numId w:val="3"/>
        </w:numPr>
        <w:ind w:left="1020" w:right="300"/>
      </w:pPr>
      <w:r>
        <w:rPr>
          <w:color w:val="222222"/>
          <w:sz w:val="26"/>
          <w:szCs w:val="26"/>
        </w:rPr>
        <w:t>Prioritize proposed practice changes.</w:t>
      </w:r>
    </w:p>
    <w:p w14:paraId="00000011" w14:textId="77777777" w:rsidR="003C4F62" w:rsidRDefault="008B04ED">
      <w:pPr>
        <w:numPr>
          <w:ilvl w:val="0"/>
          <w:numId w:val="3"/>
        </w:numPr>
        <w:ind w:left="1020" w:right="300"/>
      </w:pPr>
      <w:r>
        <w:rPr>
          <w:color w:val="222222"/>
          <w:sz w:val="26"/>
          <w:szCs w:val="26"/>
        </w:rPr>
        <w:t>Determine how proposed practice changes will foster a culture of quality and s</w:t>
      </w:r>
      <w:r>
        <w:rPr>
          <w:color w:val="222222"/>
          <w:sz w:val="26"/>
          <w:szCs w:val="26"/>
        </w:rPr>
        <w:t>afety.</w:t>
      </w:r>
    </w:p>
    <w:p w14:paraId="00000012" w14:textId="77777777" w:rsidR="003C4F62" w:rsidRDefault="008B04ED">
      <w:pPr>
        <w:numPr>
          <w:ilvl w:val="0"/>
          <w:numId w:val="3"/>
        </w:numPr>
        <w:ind w:left="1020" w:right="300"/>
      </w:pPr>
      <w:r>
        <w:rPr>
          <w:color w:val="222222"/>
          <w:sz w:val="26"/>
          <w:szCs w:val="26"/>
        </w:rPr>
        <w:t>Determine how a particular organizational culture or hierarchy might affect quality and safety outcomes.</w:t>
      </w:r>
    </w:p>
    <w:p w14:paraId="00000013" w14:textId="77777777" w:rsidR="003C4F62" w:rsidRDefault="008B04ED">
      <w:pPr>
        <w:numPr>
          <w:ilvl w:val="0"/>
          <w:numId w:val="3"/>
        </w:numPr>
        <w:spacing w:after="1080"/>
        <w:ind w:left="1020" w:right="300"/>
      </w:pPr>
      <w:r>
        <w:rPr>
          <w:color w:val="222222"/>
          <w:sz w:val="26"/>
          <w:szCs w:val="26"/>
        </w:rPr>
        <w:t>Justify necessary changes with respect to functions, processes, or behaviors, specific to your organization.</w:t>
      </w:r>
    </w:p>
    <w:p w14:paraId="00000014" w14:textId="77777777" w:rsidR="003C4F62" w:rsidRDefault="008B04ED">
      <w:pPr>
        <w:pStyle w:val="Heading5"/>
        <w:keepNext w:val="0"/>
        <w:keepLines w:val="0"/>
        <w:shd w:val="clear" w:color="auto" w:fill="FFFFFF"/>
        <w:spacing w:before="300" w:after="680"/>
        <w:ind w:left="300" w:right="300"/>
        <w:rPr>
          <w:color w:val="222222"/>
          <w:sz w:val="26"/>
          <w:szCs w:val="26"/>
        </w:rPr>
      </w:pPr>
      <w:bookmarkStart w:id="5" w:name="_4rjmra6eorsh" w:colFirst="0" w:colLast="0"/>
      <w:bookmarkEnd w:id="5"/>
      <w:r>
        <w:rPr>
          <w:color w:val="222222"/>
          <w:sz w:val="26"/>
          <w:szCs w:val="26"/>
        </w:rPr>
        <w:t>Writing and Supporting Evidence</w:t>
      </w:r>
    </w:p>
    <w:p w14:paraId="00000015" w14:textId="77777777" w:rsidR="003C4F62" w:rsidRDefault="008B04ED">
      <w:pPr>
        <w:numPr>
          <w:ilvl w:val="0"/>
          <w:numId w:val="1"/>
        </w:numPr>
        <w:spacing w:before="300"/>
        <w:ind w:left="1020" w:right="300"/>
      </w:pPr>
      <w:r>
        <w:rPr>
          <w:color w:val="222222"/>
          <w:sz w:val="26"/>
          <w:szCs w:val="26"/>
        </w:rPr>
        <w:t>Com</w:t>
      </w:r>
      <w:r>
        <w:rPr>
          <w:color w:val="222222"/>
          <w:sz w:val="26"/>
          <w:szCs w:val="26"/>
        </w:rPr>
        <w:t>municate analysis data and information clearly and accurately, using correct grammar and mechanics.</w:t>
      </w:r>
    </w:p>
    <w:p w14:paraId="00000016" w14:textId="77777777" w:rsidR="003C4F62" w:rsidRDefault="008B04ED">
      <w:pPr>
        <w:numPr>
          <w:ilvl w:val="0"/>
          <w:numId w:val="1"/>
        </w:numPr>
        <w:spacing w:after="1080"/>
        <w:ind w:left="1020" w:right="300"/>
      </w:pPr>
      <w:r>
        <w:rPr>
          <w:color w:val="222222"/>
          <w:sz w:val="26"/>
          <w:szCs w:val="26"/>
        </w:rPr>
        <w:t>Integrate relevant and credible sources of evidence to support assertions, correctly formatting citations and references using APA style.</w:t>
      </w:r>
    </w:p>
    <w:p w14:paraId="00000017" w14:textId="77777777" w:rsidR="003C4F62" w:rsidRDefault="008B04ED">
      <w:pPr>
        <w:pStyle w:val="Heading4"/>
        <w:keepNext w:val="0"/>
        <w:keepLines w:val="0"/>
        <w:shd w:val="clear" w:color="auto" w:fill="FFFFFF"/>
        <w:spacing w:before="300" w:after="720"/>
        <w:ind w:left="300" w:right="300"/>
        <w:rPr>
          <w:color w:val="222222"/>
          <w:sz w:val="30"/>
          <w:szCs w:val="30"/>
        </w:rPr>
      </w:pPr>
      <w:bookmarkStart w:id="6" w:name="_8lvd6qv6swqf" w:colFirst="0" w:colLast="0"/>
      <w:bookmarkEnd w:id="6"/>
      <w:r>
        <w:rPr>
          <w:color w:val="222222"/>
          <w:sz w:val="30"/>
          <w:szCs w:val="30"/>
        </w:rPr>
        <w:lastRenderedPageBreak/>
        <w:t>Additional Require</w:t>
      </w:r>
      <w:r>
        <w:rPr>
          <w:color w:val="222222"/>
          <w:sz w:val="30"/>
          <w:szCs w:val="30"/>
        </w:rPr>
        <w:t>ments</w:t>
      </w:r>
    </w:p>
    <w:p w14:paraId="00000018" w14:textId="77777777" w:rsidR="003C4F62" w:rsidRDefault="008B04ED">
      <w:pPr>
        <w:shd w:val="clear" w:color="auto" w:fill="FFFFFF"/>
        <w:spacing w:before="300" w:after="820"/>
        <w:ind w:left="300" w:right="300"/>
        <w:rPr>
          <w:color w:val="222222"/>
          <w:sz w:val="26"/>
          <w:szCs w:val="26"/>
        </w:rPr>
      </w:pPr>
      <w:r>
        <w:rPr>
          <w:color w:val="222222"/>
          <w:sz w:val="26"/>
          <w:szCs w:val="26"/>
        </w:rPr>
        <w:t>Format your document using APA style.</w:t>
      </w:r>
    </w:p>
    <w:p w14:paraId="00000019" w14:textId="77777777" w:rsidR="003C4F62" w:rsidRDefault="008B04ED">
      <w:pPr>
        <w:numPr>
          <w:ilvl w:val="0"/>
          <w:numId w:val="2"/>
        </w:numPr>
        <w:spacing w:before="300"/>
        <w:ind w:left="1020" w:right="300"/>
      </w:pPr>
      <w:r>
        <w:rPr>
          <w:color w:val="222222"/>
          <w:sz w:val="26"/>
          <w:szCs w:val="26"/>
        </w:rPr>
        <w:t>Use the APA Paper Template linked in the resources. Be sure to include:</w:t>
      </w:r>
    </w:p>
    <w:p w14:paraId="0000001A" w14:textId="77777777" w:rsidR="003C4F62" w:rsidRDefault="008B04ED">
      <w:pPr>
        <w:numPr>
          <w:ilvl w:val="1"/>
          <w:numId w:val="2"/>
        </w:numPr>
        <w:ind w:left="1740" w:right="300"/>
      </w:pPr>
      <w:r>
        <w:rPr>
          <w:color w:val="222222"/>
          <w:sz w:val="26"/>
          <w:szCs w:val="26"/>
        </w:rPr>
        <w:t>A title page and reference page. An abstract is not required.</w:t>
      </w:r>
    </w:p>
    <w:p w14:paraId="0000001B" w14:textId="77777777" w:rsidR="003C4F62" w:rsidRDefault="008B04ED">
      <w:pPr>
        <w:numPr>
          <w:ilvl w:val="1"/>
          <w:numId w:val="2"/>
        </w:numPr>
        <w:ind w:left="1740" w:right="300"/>
      </w:pPr>
      <w:r>
        <w:rPr>
          <w:color w:val="222222"/>
          <w:sz w:val="26"/>
          <w:szCs w:val="26"/>
        </w:rPr>
        <w:t>A running head on all pages.</w:t>
      </w:r>
    </w:p>
    <w:p w14:paraId="0000001C" w14:textId="77777777" w:rsidR="003C4F62" w:rsidRDefault="008B04ED">
      <w:pPr>
        <w:numPr>
          <w:ilvl w:val="1"/>
          <w:numId w:val="2"/>
        </w:numPr>
        <w:ind w:left="1740" w:right="300"/>
      </w:pPr>
      <w:r>
        <w:rPr>
          <w:color w:val="222222"/>
          <w:sz w:val="26"/>
          <w:szCs w:val="26"/>
        </w:rPr>
        <w:t>Appropriate section headings.</w:t>
      </w:r>
    </w:p>
    <w:p w14:paraId="0000001D" w14:textId="77777777" w:rsidR="003C4F62" w:rsidRDefault="008B04ED">
      <w:pPr>
        <w:numPr>
          <w:ilvl w:val="1"/>
          <w:numId w:val="2"/>
        </w:numPr>
        <w:ind w:left="1740" w:right="300"/>
      </w:pPr>
      <w:r>
        <w:rPr>
          <w:color w:val="222222"/>
          <w:sz w:val="26"/>
          <w:szCs w:val="26"/>
        </w:rPr>
        <w:t>Properly-formatted citations and references.</w:t>
      </w:r>
    </w:p>
    <w:p w14:paraId="0000001E" w14:textId="77777777" w:rsidR="003C4F62" w:rsidRDefault="008B04ED">
      <w:pPr>
        <w:numPr>
          <w:ilvl w:val="0"/>
          <w:numId w:val="2"/>
        </w:numPr>
        <w:spacing w:after="1080"/>
        <w:ind w:left="1020" w:right="300"/>
      </w:pPr>
      <w:r>
        <w:rPr>
          <w:color w:val="222222"/>
          <w:sz w:val="26"/>
          <w:szCs w:val="26"/>
        </w:rPr>
        <w:t>Your analysis should be 4–5 pages in length, not including the title page and reference page.</w:t>
      </w:r>
    </w:p>
    <w:p w14:paraId="0000001F" w14:textId="77777777" w:rsidR="003C4F62" w:rsidRDefault="003C4F62"/>
    <w:sectPr w:rsidR="003C4F6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6778F"/>
    <w:multiLevelType w:val="multilevel"/>
    <w:tmpl w:val="E40C580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5F5B9F"/>
    <w:multiLevelType w:val="multilevel"/>
    <w:tmpl w:val="447E15E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8937E04"/>
    <w:multiLevelType w:val="multilevel"/>
    <w:tmpl w:val="55E80AD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F62"/>
    <w:rsid w:val="003C4F62"/>
    <w:rsid w:val="008B0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3178EC-763E-4517-AAD0-7E37ADE0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2020-05-07T17:44:00Z</dcterms:created>
  <dcterms:modified xsi:type="dcterms:W3CDTF">2020-05-07T17:44:00Z</dcterms:modified>
</cp:coreProperties>
</file>